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3FC8" w:rsidRPr="00C550CB" w:rsidRDefault="00043FC8" w:rsidP="00043FC8">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VI</w:t>
      </w:r>
    </w:p>
    <w:p w:rsidR="00043FC8" w:rsidRPr="00C550CB" w:rsidRDefault="00043FC8" w:rsidP="00043FC8">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NỘI DUNG, CHƯƠNG TRÌNH ĐÀO TẠO NÂNG HẠNG GCNKNCM</w:t>
      </w:r>
    </w:p>
    <w:p w:rsidR="00043FC8" w:rsidRPr="00C550CB" w:rsidRDefault="00043FC8" w:rsidP="00043FC8">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THUYỀN TRƯỞNG HẠNG NHÌ</w:t>
      </w:r>
    </w:p>
    <w:p w:rsidR="00043FC8" w:rsidRDefault="00043FC8" w:rsidP="00043FC8">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043FC8" w:rsidRDefault="00043FC8" w:rsidP="00043FC8">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043FC8" w:rsidRDefault="00043FC8" w:rsidP="00043FC8">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043FC8" w:rsidRDefault="00043FC8" w:rsidP="00043FC8">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043FC8" w:rsidRPr="00C550CB" w:rsidRDefault="00043FC8" w:rsidP="00043FC8">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và trình độ phù hợp theo quy định.</w:t>
      </w:r>
    </w:p>
    <w:p w:rsidR="00043FC8" w:rsidRPr="00C550CB" w:rsidRDefault="00043FC8" w:rsidP="00043FC8">
      <w:pPr>
        <w:pStyle w:val="NormalWeb"/>
        <w:tabs>
          <w:tab w:val="left" w:pos="284"/>
          <w:tab w:val="left" w:pos="426"/>
        </w:tabs>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Giấy chứng nhận cấp sau tốt nghiệp:</w:t>
      </w:r>
      <w:r w:rsidRPr="00C550CB">
        <w:rPr>
          <w:rFonts w:ascii="Arial" w:hAnsi="Arial" w:cs="Arial"/>
          <w:color w:val="000000" w:themeColor="text1"/>
          <w:sz w:val="20"/>
          <w:szCs w:val="20"/>
          <w:lang w:val="de-DE"/>
        </w:rPr>
        <w:t xml:space="preserve"> GCNKNCM thuyền trưởng hạng nhì.</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lang w:val="de-DE"/>
        </w:rPr>
      </w:pP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043FC8" w:rsidRPr="00C550CB" w:rsidRDefault="00043FC8" w:rsidP="00043FC8">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Pr="00C550CB">
        <w:rPr>
          <w:rFonts w:ascii="Arial" w:hAnsi="Arial" w:cs="Arial"/>
          <w:color w:val="000000" w:themeColor="text1"/>
          <w:sz w:val="20"/>
          <w:szCs w:val="20"/>
          <w:lang w:val="de-DE"/>
        </w:rPr>
        <w:t xml:space="preserve"> Pháp luật về giao thông đường thủy nội địa, các quy định xử phạt vi phạm hành chính trong lĩnh vực giao thông đường thủy nội địa.</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Sơ đồ và nguyên lý hoạt động của một số trang thiết bị thông tin vô tuyến ở trên phương tiện.</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Kỹ thuật điều động phương tiện tự hành, phà và các loại đoàn lai dắt.</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 Mạng lưới sông, kênh và đặc điểm các sông chính ở khu vực; tuyến vận tải đường thủy nội địa chính ở khu vực.</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 Sử dụng thành thạo các thiết bị thông tin liên lạc trong mọi tình huống phục vụ công tác khai thác phương tiện, công tác tìm kiếm, cứu nạn.</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6. Thực hiện đầy đủ các công việc liên quan đến hợp đồng vận tải, giải quyết các tranh chấp hợp đồng vận chuyển và các sự cố thương vụ.</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7. Thành thạo kỹ thuật điều động phương tiện tự hành, phà và các loại đoàn lai dắt một cách thành thạo, chuẩn xác và an toàn khi hành trình, ra vào bến, neo đậu.</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w:t>
      </w:r>
      <w:r w:rsidRPr="00C550CB">
        <w:rPr>
          <w:rFonts w:ascii="Arial" w:hAnsi="Arial" w:cs="Arial"/>
          <w:color w:val="000000" w:themeColor="text1"/>
          <w:sz w:val="20"/>
          <w:szCs w:val="20"/>
          <w:lang w:val="de-DE"/>
        </w:rPr>
        <w:t xml:space="preserve"> 07</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205 giờ, bao gồm:</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thuyết, thực hành: 184 giờ</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 11 giờ</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tập, thi kết thúc khóa học: 10 giờ.</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MÔN HỌC (MH), MÔ ĐUN (MĐ) VÀ THỜI GIAN ĐÀO TẠO</w:t>
      </w:r>
    </w:p>
    <w:tbl>
      <w:tblPr>
        <w:tblW w:w="892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91"/>
        <w:gridCol w:w="5647"/>
        <w:gridCol w:w="1985"/>
      </w:tblGrid>
      <w:tr w:rsidR="00043FC8" w:rsidRPr="00C550CB" w:rsidTr="00154755">
        <w:trPr>
          <w:trHeight w:val="20"/>
          <w:tblCellSpacing w:w="0" w:type="dxa"/>
        </w:trPr>
        <w:tc>
          <w:tcPr>
            <w:tcW w:w="1291"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5647"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985" w:type="dxa"/>
            <w:vAlign w:val="center"/>
            <w:hideMark/>
          </w:tcPr>
          <w:p w:rsidR="00043FC8" w:rsidRPr="00C550CB" w:rsidRDefault="00043FC8"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Thời gian đào tạo (giờ)</w:t>
            </w:r>
          </w:p>
        </w:tc>
      </w:tr>
      <w:tr w:rsidR="00043FC8" w:rsidRPr="00C550CB" w:rsidTr="00154755">
        <w:trPr>
          <w:trHeight w:val="20"/>
          <w:tblCellSpacing w:w="0" w:type="dxa"/>
        </w:trPr>
        <w:tc>
          <w:tcPr>
            <w:tcW w:w="1291"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01</w:t>
            </w:r>
          </w:p>
        </w:tc>
        <w:tc>
          <w:tcPr>
            <w:tcW w:w="5647" w:type="dxa"/>
            <w:vAlign w:val="center"/>
            <w:hideMark/>
          </w:tcPr>
          <w:p w:rsidR="00043FC8" w:rsidRPr="00C550CB" w:rsidRDefault="00043FC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Pháp luật về giao thông đường thủy nội địa</w:t>
            </w:r>
          </w:p>
        </w:tc>
        <w:tc>
          <w:tcPr>
            <w:tcW w:w="1985" w:type="dxa"/>
            <w:vAlign w:val="center"/>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25</w:t>
            </w:r>
          </w:p>
        </w:tc>
      </w:tr>
      <w:tr w:rsidR="00043FC8" w:rsidRPr="00C550CB" w:rsidTr="00154755">
        <w:trPr>
          <w:trHeight w:val="20"/>
          <w:tblCellSpacing w:w="0" w:type="dxa"/>
        </w:trPr>
        <w:tc>
          <w:tcPr>
            <w:tcW w:w="1291"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5647" w:type="dxa"/>
            <w:vAlign w:val="center"/>
            <w:hideMark/>
          </w:tcPr>
          <w:p w:rsidR="00043FC8" w:rsidRPr="00C550CB" w:rsidRDefault="00043FC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Thiết bị hàng hải</w:t>
            </w:r>
          </w:p>
        </w:tc>
        <w:tc>
          <w:tcPr>
            <w:tcW w:w="1985" w:type="dxa"/>
            <w:vAlign w:val="center"/>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043FC8" w:rsidRPr="00C550CB" w:rsidTr="00154755">
        <w:trPr>
          <w:trHeight w:val="20"/>
          <w:tblCellSpacing w:w="0" w:type="dxa"/>
        </w:trPr>
        <w:tc>
          <w:tcPr>
            <w:tcW w:w="1291"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03</w:t>
            </w:r>
          </w:p>
        </w:tc>
        <w:tc>
          <w:tcPr>
            <w:tcW w:w="5647" w:type="dxa"/>
            <w:vAlign w:val="center"/>
            <w:hideMark/>
          </w:tcPr>
          <w:p w:rsidR="00043FC8" w:rsidRPr="00C550CB" w:rsidRDefault="00043FC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985" w:type="dxa"/>
            <w:vAlign w:val="center"/>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70</w:t>
            </w:r>
          </w:p>
        </w:tc>
      </w:tr>
      <w:tr w:rsidR="00043FC8" w:rsidRPr="00C550CB" w:rsidTr="00154755">
        <w:trPr>
          <w:trHeight w:val="20"/>
          <w:tblCellSpacing w:w="0" w:type="dxa"/>
        </w:trPr>
        <w:tc>
          <w:tcPr>
            <w:tcW w:w="1291"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04</w:t>
            </w:r>
          </w:p>
        </w:tc>
        <w:tc>
          <w:tcPr>
            <w:tcW w:w="5647" w:type="dxa"/>
            <w:vAlign w:val="center"/>
            <w:hideMark/>
          </w:tcPr>
          <w:p w:rsidR="00043FC8" w:rsidRPr="00C550CB" w:rsidRDefault="00043FC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Kinh tế vận tải</w:t>
            </w:r>
          </w:p>
        </w:tc>
        <w:tc>
          <w:tcPr>
            <w:tcW w:w="1985" w:type="dxa"/>
            <w:vAlign w:val="center"/>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30</w:t>
            </w:r>
          </w:p>
        </w:tc>
      </w:tr>
      <w:tr w:rsidR="00043FC8" w:rsidRPr="00C550CB" w:rsidTr="00154755">
        <w:trPr>
          <w:trHeight w:val="20"/>
          <w:tblCellSpacing w:w="0" w:type="dxa"/>
        </w:trPr>
        <w:tc>
          <w:tcPr>
            <w:tcW w:w="1291"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05</w:t>
            </w:r>
          </w:p>
        </w:tc>
        <w:tc>
          <w:tcPr>
            <w:tcW w:w="5647" w:type="dxa"/>
            <w:vAlign w:val="center"/>
            <w:hideMark/>
          </w:tcPr>
          <w:p w:rsidR="00043FC8" w:rsidRPr="00C550CB" w:rsidRDefault="00043FC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Luồng đường thủy nội địa</w:t>
            </w:r>
          </w:p>
        </w:tc>
        <w:tc>
          <w:tcPr>
            <w:tcW w:w="1985" w:type="dxa"/>
            <w:vAlign w:val="center"/>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20</w:t>
            </w:r>
          </w:p>
        </w:tc>
      </w:tr>
      <w:tr w:rsidR="00043FC8" w:rsidRPr="00C550CB" w:rsidTr="00154755">
        <w:trPr>
          <w:trHeight w:val="20"/>
          <w:tblCellSpacing w:w="0" w:type="dxa"/>
        </w:trPr>
        <w:tc>
          <w:tcPr>
            <w:tcW w:w="1291"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06</w:t>
            </w:r>
          </w:p>
        </w:tc>
        <w:tc>
          <w:tcPr>
            <w:tcW w:w="5647" w:type="dxa"/>
            <w:vAlign w:val="center"/>
            <w:hideMark/>
          </w:tcPr>
          <w:p w:rsidR="00043FC8" w:rsidRPr="00C550CB" w:rsidRDefault="00043FC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Khí tượng thủy văn</w:t>
            </w:r>
          </w:p>
        </w:tc>
        <w:tc>
          <w:tcPr>
            <w:tcW w:w="1985" w:type="dxa"/>
            <w:vAlign w:val="center"/>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043FC8" w:rsidRPr="00C550CB" w:rsidTr="00154755">
        <w:trPr>
          <w:trHeight w:val="20"/>
          <w:tblCellSpacing w:w="0" w:type="dxa"/>
        </w:trPr>
        <w:tc>
          <w:tcPr>
            <w:tcW w:w="1291"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07</w:t>
            </w:r>
          </w:p>
        </w:tc>
        <w:tc>
          <w:tcPr>
            <w:tcW w:w="5647" w:type="dxa"/>
            <w:vAlign w:val="center"/>
            <w:hideMark/>
          </w:tcPr>
          <w:p w:rsidR="00043FC8" w:rsidRPr="00C550CB" w:rsidRDefault="00043FC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Nghiệp vụ thuyền trưởng</w:t>
            </w:r>
          </w:p>
        </w:tc>
        <w:tc>
          <w:tcPr>
            <w:tcW w:w="1985" w:type="dxa"/>
            <w:vAlign w:val="center"/>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20</w:t>
            </w:r>
          </w:p>
        </w:tc>
      </w:tr>
      <w:tr w:rsidR="00043FC8" w:rsidRPr="00C550CB" w:rsidTr="00154755">
        <w:trPr>
          <w:trHeight w:val="20"/>
          <w:tblCellSpacing w:w="0" w:type="dxa"/>
        </w:trPr>
        <w:tc>
          <w:tcPr>
            <w:tcW w:w="6938" w:type="dxa"/>
            <w:gridSpan w:val="2"/>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985" w:type="dxa"/>
            <w:vAlign w:val="center"/>
          </w:tcPr>
          <w:p w:rsidR="00043FC8" w:rsidRPr="00C550CB" w:rsidRDefault="00043FC8"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color w:val="000000" w:themeColor="text1"/>
                <w:sz w:val="20"/>
                <w:szCs w:val="20"/>
              </w:rPr>
              <w:t>195</w:t>
            </w:r>
          </w:p>
        </w:tc>
      </w:tr>
    </w:tbl>
    <w:p w:rsidR="00043FC8" w:rsidRPr="00C550CB" w:rsidRDefault="00043FC8" w:rsidP="00043FC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THI, KIỂM TRA</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043FC8" w:rsidRPr="00C550CB" w:rsidRDefault="00043FC8" w:rsidP="00043FC8">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043FC8" w:rsidRPr="00C550CB" w:rsidRDefault="00043FC8" w:rsidP="00043FC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lastRenderedPageBreak/>
        <w:t>b) Thực hành: áp dụng hình thức đào tạo trực tiếp; tổ chức cho người học huấn luyện thực hành tại phòng học điều khiển phương tiện thủy nội địa và trên các phương tiện huấn luyện.</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043FC8" w:rsidRPr="00C550CB" w:rsidRDefault="00043FC8" w:rsidP="00043FC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Nội dung, hình thức, thời gian tổ chức kiểm tra do người đứng đầu cơ sở đào tạo quyết định;</w:t>
      </w:r>
    </w:p>
    <w:p w:rsidR="00043FC8" w:rsidRPr="00C550CB" w:rsidRDefault="00043FC8" w:rsidP="00043FC8">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r w:rsidRPr="00C550CB">
        <w:rPr>
          <w:rFonts w:ascii="Arial" w:hAnsi="Arial" w:cs="Arial"/>
          <w:color w:val="000000" w:themeColor="text1"/>
          <w:sz w:val="20"/>
          <w:szCs w:val="20"/>
          <w:lang w:val="de-DE"/>
        </w:rPr>
        <w:tab/>
      </w:r>
      <w:r w:rsidRPr="00C550CB">
        <w:rPr>
          <w:rFonts w:ascii="Arial" w:hAnsi="Arial" w:cs="Arial"/>
          <w:color w:val="000000" w:themeColor="text1"/>
          <w:sz w:val="20"/>
          <w:szCs w:val="20"/>
          <w:lang w:val="de-DE"/>
        </w:rPr>
        <w:tab/>
      </w:r>
    </w:p>
    <w:p w:rsidR="00043FC8" w:rsidRPr="00C550CB" w:rsidRDefault="00043FC8" w:rsidP="00043FC8">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Thi kết thúc khóa học:</w:t>
      </w:r>
    </w:p>
    <w:p w:rsidR="00043FC8" w:rsidRPr="00C550CB" w:rsidRDefault="00043FC8" w:rsidP="00043FC8">
      <w:pPr>
        <w:spacing w:after="120"/>
        <w:ind w:firstLine="720"/>
        <w:jc w:val="both"/>
        <w:rPr>
          <w:rFonts w:ascii="Arial" w:hAnsi="Arial" w:cs="Arial"/>
          <w:color w:val="000000" w:themeColor="text1"/>
          <w:spacing w:val="-4"/>
          <w:sz w:val="20"/>
          <w:szCs w:val="20"/>
          <w:lang w:val="de-DE"/>
        </w:rPr>
      </w:pPr>
      <w:r w:rsidRPr="00C550CB">
        <w:rPr>
          <w:rFonts w:ascii="Arial" w:hAnsi="Arial" w:cs="Arial"/>
          <w:color w:val="000000" w:themeColor="text1"/>
          <w:spacing w:val="-4"/>
          <w:sz w:val="20"/>
          <w:szCs w:val="20"/>
          <w:lang w:val="de-DE"/>
        </w:rPr>
        <w:t>Căn cứ kết quả kiểm tra kết thúc môn học, mô đun, học viên được tham dự kỳ thi kết thúc khóa học để cấp GCNKNCM thuyền trưởng hạng nhì, gồm các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9"/>
        <w:gridCol w:w="6012"/>
        <w:gridCol w:w="2245"/>
      </w:tblGrid>
      <w:tr w:rsidR="00043FC8" w:rsidRPr="00C550CB" w:rsidTr="00154755">
        <w:trPr>
          <w:tblCellSpacing w:w="0" w:type="dxa"/>
        </w:trPr>
        <w:tc>
          <w:tcPr>
            <w:tcW w:w="421"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333"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thi</w:t>
            </w:r>
          </w:p>
        </w:tc>
        <w:tc>
          <w:tcPr>
            <w:tcW w:w="1245"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thi</w:t>
            </w:r>
          </w:p>
        </w:tc>
      </w:tr>
      <w:tr w:rsidR="00043FC8" w:rsidRPr="00C550CB" w:rsidTr="00154755">
        <w:trPr>
          <w:tblCellSpacing w:w="0" w:type="dxa"/>
        </w:trPr>
        <w:tc>
          <w:tcPr>
            <w:tcW w:w="421"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333" w:type="pct"/>
            <w:vAlign w:val="center"/>
            <w:hideMark/>
          </w:tcPr>
          <w:p w:rsidR="00043FC8" w:rsidRPr="00C550CB" w:rsidRDefault="00043FC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245"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043FC8" w:rsidRPr="00C550CB" w:rsidTr="00154755">
        <w:trPr>
          <w:tblCellSpacing w:w="0" w:type="dxa"/>
        </w:trPr>
        <w:tc>
          <w:tcPr>
            <w:tcW w:w="421"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333" w:type="pct"/>
            <w:vAlign w:val="center"/>
            <w:hideMark/>
          </w:tcPr>
          <w:p w:rsidR="00043FC8" w:rsidRPr="00C550CB" w:rsidRDefault="00043FC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chuyên môn</w:t>
            </w:r>
          </w:p>
        </w:tc>
        <w:tc>
          <w:tcPr>
            <w:tcW w:w="1245"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Vấn đáp</w:t>
            </w:r>
          </w:p>
        </w:tc>
      </w:tr>
      <w:tr w:rsidR="00043FC8" w:rsidRPr="00C550CB" w:rsidTr="00154755">
        <w:trPr>
          <w:tblCellSpacing w:w="0" w:type="dxa"/>
        </w:trPr>
        <w:tc>
          <w:tcPr>
            <w:tcW w:w="421"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333" w:type="pct"/>
            <w:vAlign w:val="center"/>
            <w:hideMark/>
          </w:tcPr>
          <w:p w:rsidR="00043FC8" w:rsidRPr="00C550CB" w:rsidRDefault="00043FC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245"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043FC8" w:rsidRPr="00C550CB" w:rsidRDefault="00043FC8" w:rsidP="00043FC8">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lang w:val="de-DE"/>
        </w:rPr>
        <w:t>V. CHƯƠNG TRÌNH ĐÀO TẠO</w:t>
      </w:r>
    </w:p>
    <w:p w:rsidR="00043FC8" w:rsidRPr="00C550CB" w:rsidRDefault="00043FC8" w:rsidP="00043FC8">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1. Tên môn học: </w:t>
      </w:r>
      <w:r w:rsidRPr="00C550CB">
        <w:rPr>
          <w:rFonts w:ascii="Arial" w:hAnsi="Arial" w:cs="Arial"/>
          <w:b/>
          <w:bCs/>
          <w:color w:val="000000" w:themeColor="text1"/>
          <w:sz w:val="20"/>
          <w:szCs w:val="20"/>
          <w:lang w:val="vi-VN"/>
        </w:rPr>
        <w:t>PHÁP LUẬT VỀ GIAO THÔNG ĐƯỜNG THỦY NỘI ĐỊA</w:t>
      </w:r>
    </w:p>
    <w:p w:rsidR="00043FC8" w:rsidRPr="00C550CB" w:rsidRDefault="00043FC8" w:rsidP="00043FC8">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w:t>
      </w:r>
      <w:r w:rsidRPr="00C550CB">
        <w:rPr>
          <w:rFonts w:ascii="Arial" w:hAnsi="Arial" w:cs="Arial"/>
          <w:b/>
          <w:bCs/>
          <w:color w:val="000000" w:themeColor="text1"/>
          <w:sz w:val="20"/>
          <w:szCs w:val="20"/>
        </w:rPr>
        <w:t> </w:t>
      </w:r>
      <w:r w:rsidRPr="00C550CB">
        <w:rPr>
          <w:rFonts w:ascii="Arial" w:hAnsi="Arial" w:cs="Arial"/>
          <w:color w:val="000000" w:themeColor="text1"/>
          <w:sz w:val="20"/>
          <w:szCs w:val="20"/>
        </w:rPr>
        <w:t>Mã số: MH 01.</w:t>
      </w:r>
    </w:p>
    <w:p w:rsidR="00043FC8" w:rsidRPr="00C550CB" w:rsidRDefault="00043FC8" w:rsidP="00043FC8">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25 giờ.</w:t>
      </w:r>
    </w:p>
    <w:p w:rsidR="00043FC8" w:rsidRPr="00C550CB" w:rsidRDefault="00043FC8" w:rsidP="00043FC8">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043FC8" w:rsidRPr="00C550CB" w:rsidRDefault="00043FC8" w:rsidP="00043FC8">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Giúp người học hiểu, áp dụng đúng các quy tắc giao thông và tín hiệu của phương tiện; thuộc các loại báo hiệu đường thủy nội địa Việt Nam; </w:t>
      </w:r>
    </w:p>
    <w:p w:rsidR="00043FC8" w:rsidRPr="00C550CB" w:rsidRDefault="00043FC8" w:rsidP="00043FC8">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Nắm được các chức danh và nhiệm vụ của thuyền trưởng, thuyền phó; </w:t>
      </w:r>
    </w:p>
    <w:p w:rsidR="00043FC8" w:rsidRPr="00C550CB" w:rsidRDefault="00043FC8" w:rsidP="00043FC8">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Biết được các quy định xử phạt vi phạm hành chính trong lĩnh vực giao thông đường thủy nội địa.</w:t>
      </w:r>
    </w:p>
    <w:p w:rsidR="00043FC8" w:rsidRPr="00C550CB" w:rsidRDefault="00043FC8" w:rsidP="00043FC8">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9"/>
        <w:gridCol w:w="6484"/>
        <w:gridCol w:w="1803"/>
      </w:tblGrid>
      <w:tr w:rsidR="00043FC8" w:rsidRPr="00C550CB" w:rsidTr="00154755">
        <w:trPr>
          <w:tblHeader/>
          <w:tblCellSpacing w:w="0" w:type="dxa"/>
        </w:trPr>
        <w:tc>
          <w:tcPr>
            <w:tcW w:w="736"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546"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820"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43FC8" w:rsidRPr="00C550CB" w:rsidTr="00154755">
        <w:trPr>
          <w:tblHeader/>
          <w:tblCellSpacing w:w="0" w:type="dxa"/>
        </w:trPr>
        <w:tc>
          <w:tcPr>
            <w:tcW w:w="736"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546" w:type="dxa"/>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Quy tắc giao thông và tín hiệu của phương tiện</w:t>
            </w:r>
          </w:p>
        </w:tc>
        <w:tc>
          <w:tcPr>
            <w:tcW w:w="1820"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043FC8" w:rsidRPr="00C550CB" w:rsidTr="00154755">
        <w:trPr>
          <w:tblHeader/>
          <w:tblCellSpacing w:w="0" w:type="dxa"/>
        </w:trPr>
        <w:tc>
          <w:tcPr>
            <w:tcW w:w="736"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546" w:type="dxa"/>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Quy tắc báo hiệu đường thủy nội địa Việt Nam</w:t>
            </w:r>
          </w:p>
        </w:tc>
        <w:tc>
          <w:tcPr>
            <w:tcW w:w="1820"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043FC8" w:rsidRPr="00C550CB" w:rsidTr="00154755">
        <w:trPr>
          <w:tblHeader/>
          <w:tblCellSpacing w:w="0" w:type="dxa"/>
        </w:trPr>
        <w:tc>
          <w:tcPr>
            <w:tcW w:w="736"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546" w:type="dxa"/>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Trách nhiệm thuyền viên</w:t>
            </w:r>
          </w:p>
        </w:tc>
        <w:tc>
          <w:tcPr>
            <w:tcW w:w="1820"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043FC8" w:rsidRPr="00C550CB" w:rsidTr="00154755">
        <w:trPr>
          <w:tblHeader/>
          <w:tblCellSpacing w:w="0" w:type="dxa"/>
        </w:trPr>
        <w:tc>
          <w:tcPr>
            <w:tcW w:w="736"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6546" w:type="dxa"/>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Quy định xử phạt vi phạm hành chính trong lĩnh vực giao thông đường thủy nội địa</w:t>
            </w:r>
          </w:p>
        </w:tc>
        <w:tc>
          <w:tcPr>
            <w:tcW w:w="1820"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043FC8" w:rsidRPr="00C550CB" w:rsidTr="00154755">
        <w:trPr>
          <w:tblHeader/>
          <w:tblCellSpacing w:w="0" w:type="dxa"/>
        </w:trPr>
        <w:tc>
          <w:tcPr>
            <w:tcW w:w="7282" w:type="dxa"/>
            <w:gridSpan w:val="2"/>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820"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043FC8" w:rsidRPr="00C550CB" w:rsidTr="00154755">
        <w:trPr>
          <w:tblHeader/>
          <w:tblCellSpacing w:w="0" w:type="dxa"/>
        </w:trPr>
        <w:tc>
          <w:tcPr>
            <w:tcW w:w="7282" w:type="dxa"/>
            <w:gridSpan w:val="2"/>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820" w:type="dxa"/>
            <w:vAlign w:val="center"/>
          </w:tcPr>
          <w:p w:rsidR="00043FC8" w:rsidRPr="00C550CB" w:rsidRDefault="00043FC8"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25</w:t>
            </w:r>
          </w:p>
        </w:tc>
      </w:tr>
    </w:tbl>
    <w:p w:rsidR="00043FC8" w:rsidRPr="00C550CB" w:rsidRDefault="00043FC8" w:rsidP="00043FC8">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đ) Hướng dẫn thực hiện môn học:</w:t>
      </w:r>
    </w:p>
    <w:p w:rsidR="00043FC8" w:rsidRPr="00C550CB" w:rsidRDefault="00043FC8" w:rsidP="00043FC8">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các văn bản pháp luật về giao thông đường thủy nội địa để đưa ra nội dung các bài học lý thuyết;</w:t>
      </w:r>
    </w:p>
    <w:p w:rsidR="00043FC8" w:rsidRPr="00C550CB" w:rsidRDefault="00043FC8" w:rsidP="00043FC8">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mô hình, các báo hiệu trên sa bàn.</w:t>
      </w:r>
    </w:p>
    <w:p w:rsidR="00043FC8" w:rsidRPr="00C550CB" w:rsidRDefault="00043FC8" w:rsidP="00043FC8">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2. Tên mô đun: </w:t>
      </w:r>
      <w:r w:rsidRPr="00C550CB">
        <w:rPr>
          <w:rFonts w:ascii="Arial" w:hAnsi="Arial" w:cs="Arial"/>
          <w:b/>
          <w:color w:val="000000" w:themeColor="text1"/>
          <w:sz w:val="20"/>
          <w:szCs w:val="20"/>
          <w:lang w:val="vi-VN"/>
        </w:rPr>
        <w:t xml:space="preserve">THIẾT BỊ HÀNG HẢI </w:t>
      </w:r>
    </w:p>
    <w:p w:rsidR="00043FC8" w:rsidRPr="00C550CB" w:rsidRDefault="00043FC8" w:rsidP="00043FC8">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MĐ 02.</w:t>
      </w:r>
    </w:p>
    <w:p w:rsidR="00043FC8" w:rsidRPr="00C550CB" w:rsidRDefault="00043FC8" w:rsidP="00043FC8">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b) Thời gian: 15 giờ.</w:t>
      </w:r>
    </w:p>
    <w:p w:rsidR="00043FC8" w:rsidRPr="00C550CB" w:rsidRDefault="00043FC8" w:rsidP="00043FC8">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c) Mục tiêu: </w:t>
      </w:r>
    </w:p>
    <w:p w:rsidR="00043FC8" w:rsidRPr="00C550CB" w:rsidRDefault="00043FC8" w:rsidP="00043FC8">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Giúp người học nắm được các khái niệm về thông tin vô tuyến ở đường thủy; </w:t>
      </w:r>
    </w:p>
    <w:p w:rsidR="00043FC8" w:rsidRPr="00C550CB" w:rsidRDefault="00043FC8" w:rsidP="00043FC8">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Nắm được sơ đồ và nguyên lý hoạt động của trang thiết bị thông tin vô tuyến ở trên tàu; </w:t>
      </w:r>
    </w:p>
    <w:p w:rsidR="00043FC8" w:rsidRPr="00C550CB" w:rsidRDefault="00043FC8" w:rsidP="00043FC8">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Hiểu được cách thu, phát một bức điện trong tình huống khẩn cấp ở đường thủy.</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lang w:val="vi-VN"/>
        </w:rPr>
        <w:lastRenderedPageBreak/>
        <w:t>d) Nội dung</w:t>
      </w:r>
      <w:r w:rsidRPr="00C550CB">
        <w:rPr>
          <w:rFonts w:ascii="Arial" w:hAnsi="Arial" w:cs="Arial"/>
          <w:color w:val="000000" w:themeColor="text1"/>
          <w:sz w:val="20"/>
          <w:szCs w:val="20"/>
        </w:rPr>
        <w:t>:</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3"/>
        <w:gridCol w:w="6570"/>
        <w:gridCol w:w="1703"/>
      </w:tblGrid>
      <w:tr w:rsidR="00043FC8" w:rsidRPr="00C550CB" w:rsidTr="00154755">
        <w:trPr>
          <w:tblCellSpacing w:w="0" w:type="dxa"/>
        </w:trPr>
        <w:tc>
          <w:tcPr>
            <w:tcW w:w="750"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633"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719"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43FC8" w:rsidRPr="00C550CB" w:rsidTr="00154755">
        <w:trPr>
          <w:tblCellSpacing w:w="0" w:type="dxa"/>
        </w:trPr>
        <w:tc>
          <w:tcPr>
            <w:tcW w:w="750"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633" w:type="dxa"/>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Đặc điểm cơ bản của dịch vụ thông tin di động hàng hải</w:t>
            </w:r>
          </w:p>
        </w:tc>
        <w:tc>
          <w:tcPr>
            <w:tcW w:w="1719"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043FC8" w:rsidRPr="00C550CB" w:rsidTr="00154755">
        <w:trPr>
          <w:tblCellSpacing w:w="0" w:type="dxa"/>
        </w:trPr>
        <w:tc>
          <w:tcPr>
            <w:tcW w:w="750"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633" w:type="dxa"/>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Các thiết bị thông tin trên tàu</w:t>
            </w:r>
          </w:p>
        </w:tc>
        <w:tc>
          <w:tcPr>
            <w:tcW w:w="1719"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043FC8" w:rsidRPr="00C550CB" w:rsidTr="00154755">
        <w:trPr>
          <w:tblCellSpacing w:w="0" w:type="dxa"/>
        </w:trPr>
        <w:tc>
          <w:tcPr>
            <w:tcW w:w="750"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633" w:type="dxa"/>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Các phương thức thông tin liên lạc bằng DSC và thoại trên sóng mặt bằng và VHF</w:t>
            </w:r>
          </w:p>
        </w:tc>
        <w:tc>
          <w:tcPr>
            <w:tcW w:w="1719"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043FC8" w:rsidRPr="00C550CB" w:rsidTr="00154755">
        <w:trPr>
          <w:tblCellSpacing w:w="0" w:type="dxa"/>
        </w:trPr>
        <w:tc>
          <w:tcPr>
            <w:tcW w:w="750"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6633" w:type="dxa"/>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Thủ tục thông tin thông thường</w:t>
            </w:r>
          </w:p>
        </w:tc>
        <w:tc>
          <w:tcPr>
            <w:tcW w:w="1719"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043FC8" w:rsidRPr="00C550CB" w:rsidTr="00154755">
        <w:trPr>
          <w:tblCellSpacing w:w="0" w:type="dxa"/>
        </w:trPr>
        <w:tc>
          <w:tcPr>
            <w:tcW w:w="7383" w:type="dxa"/>
            <w:gridSpan w:val="2"/>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1719"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043FC8" w:rsidRPr="00C550CB" w:rsidTr="00154755">
        <w:trPr>
          <w:tblCellSpacing w:w="0" w:type="dxa"/>
        </w:trPr>
        <w:tc>
          <w:tcPr>
            <w:tcW w:w="7383" w:type="dxa"/>
            <w:gridSpan w:val="2"/>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719" w:type="dxa"/>
            <w:vAlign w:val="center"/>
          </w:tcPr>
          <w:p w:rsidR="00043FC8" w:rsidRPr="00C550CB" w:rsidRDefault="00043FC8"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vô tuyến điện, máy điện hàng hải và các tài liệu tham khảo về hàng hải để đưa ra nội dung các bài học lý thuyết;</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thông tin vô tuyến trên các tàu huấn luyện.</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3. Tên mô đun: </w:t>
      </w:r>
      <w:r w:rsidRPr="00C550CB">
        <w:rPr>
          <w:rFonts w:ascii="Arial" w:hAnsi="Arial" w:cs="Arial"/>
          <w:b/>
          <w:color w:val="000000" w:themeColor="text1"/>
          <w:sz w:val="20"/>
          <w:szCs w:val="20"/>
        </w:rPr>
        <w:t>ĐIỀU ĐỘNG PHƯƠNG TIỆN</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03.</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70 giờ.</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Mục tiêu: giúp người học nắm vững kỹ thuật điều động tàu tự hành, phà; nắm vững kỹ thuật điều động các loại đoàn lai dắt.</w:t>
      </w:r>
    </w:p>
    <w:p w:rsidR="00043FC8" w:rsidRPr="00C550CB" w:rsidRDefault="00043FC8" w:rsidP="00043FC8">
      <w:pPr>
        <w:spacing w:after="12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3"/>
        <w:gridCol w:w="6485"/>
        <w:gridCol w:w="1788"/>
      </w:tblGrid>
      <w:tr w:rsidR="00043FC8" w:rsidRPr="00C550CB" w:rsidTr="00154755">
        <w:trPr>
          <w:tblCellSpacing w:w="0" w:type="dxa"/>
        </w:trPr>
        <w:tc>
          <w:tcPr>
            <w:tcW w:w="495"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4319"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191"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43FC8" w:rsidRPr="00C550CB" w:rsidTr="00154755">
        <w:trPr>
          <w:tblCellSpacing w:w="0" w:type="dxa"/>
        </w:trPr>
        <w:tc>
          <w:tcPr>
            <w:tcW w:w="495"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4319" w:type="dxa"/>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Điều động tàu tự hành</w:t>
            </w:r>
          </w:p>
        </w:tc>
        <w:tc>
          <w:tcPr>
            <w:tcW w:w="1191"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30</w:t>
            </w:r>
          </w:p>
        </w:tc>
      </w:tr>
      <w:tr w:rsidR="00043FC8" w:rsidRPr="00C550CB" w:rsidTr="00154755">
        <w:trPr>
          <w:tblCellSpacing w:w="0" w:type="dxa"/>
        </w:trPr>
        <w:tc>
          <w:tcPr>
            <w:tcW w:w="495"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4319" w:type="dxa"/>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Phà và điều động phà</w:t>
            </w:r>
          </w:p>
        </w:tc>
        <w:tc>
          <w:tcPr>
            <w:tcW w:w="1191"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043FC8" w:rsidRPr="00C550CB" w:rsidTr="00154755">
        <w:trPr>
          <w:tblCellSpacing w:w="0" w:type="dxa"/>
        </w:trPr>
        <w:tc>
          <w:tcPr>
            <w:tcW w:w="495"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4319" w:type="dxa"/>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Kỹ thuật điều động đoàn lai kéo</w:t>
            </w:r>
          </w:p>
        </w:tc>
        <w:tc>
          <w:tcPr>
            <w:tcW w:w="1191"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043FC8" w:rsidRPr="00C550CB" w:rsidTr="00154755">
        <w:trPr>
          <w:tblCellSpacing w:w="0" w:type="dxa"/>
        </w:trPr>
        <w:tc>
          <w:tcPr>
            <w:tcW w:w="495"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4319" w:type="dxa"/>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Kỹ thuật điều động đoàn lai đẩy và đoàn lai áp mạn</w:t>
            </w:r>
          </w:p>
        </w:tc>
        <w:tc>
          <w:tcPr>
            <w:tcW w:w="1191"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20</w:t>
            </w:r>
          </w:p>
        </w:tc>
      </w:tr>
      <w:tr w:rsidR="00043FC8" w:rsidRPr="00C550CB" w:rsidTr="00154755">
        <w:trPr>
          <w:tblCellSpacing w:w="0" w:type="dxa"/>
        </w:trPr>
        <w:tc>
          <w:tcPr>
            <w:tcW w:w="4814" w:type="dxa"/>
            <w:gridSpan w:val="2"/>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1191"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043FC8" w:rsidRPr="00C550CB" w:rsidTr="00154755">
        <w:trPr>
          <w:tblCellSpacing w:w="0" w:type="dxa"/>
        </w:trPr>
        <w:tc>
          <w:tcPr>
            <w:tcW w:w="4814" w:type="dxa"/>
            <w:gridSpan w:val="2"/>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191" w:type="dxa"/>
            <w:vAlign w:val="center"/>
          </w:tcPr>
          <w:p w:rsidR="00043FC8" w:rsidRPr="00C550CB" w:rsidRDefault="00043FC8"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70</w:t>
            </w:r>
          </w:p>
        </w:tc>
      </w:tr>
    </w:tbl>
    <w:p w:rsidR="00043FC8" w:rsidRPr="00C550CB" w:rsidRDefault="00043FC8" w:rsidP="00043FC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043FC8" w:rsidRPr="00C550CB" w:rsidRDefault="00043FC8" w:rsidP="00043FC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điều động phương tiện thủy và các tài liệu tham khảo về điều động tàu để đưa ra nội dung các bài học lý thuyết;</w:t>
      </w:r>
    </w:p>
    <w:p w:rsidR="00043FC8" w:rsidRPr="00C550CB" w:rsidRDefault="00043FC8" w:rsidP="00043FC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huấn luyện thực hành tại phòng học điều khiển phương tiện thủy nội địa và trên các phương tiện huấn luyện;</w:t>
      </w:r>
    </w:p>
    <w:p w:rsidR="00043FC8" w:rsidRPr="00C550CB" w:rsidRDefault="00043FC8" w:rsidP="00043FC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vi-VN"/>
        </w:rPr>
        <w:t>- Cơ sở đào tạo linh hoạt trong việc giảng dạy giữa lý thuyết và thực hành cho phù hợp điều kiện thực tế.</w:t>
      </w:r>
    </w:p>
    <w:p w:rsidR="00043FC8" w:rsidRPr="00C550CB" w:rsidRDefault="00043FC8" w:rsidP="00043FC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4. Tên môn học: </w:t>
      </w:r>
      <w:r w:rsidRPr="00C550CB">
        <w:rPr>
          <w:rFonts w:ascii="Arial" w:hAnsi="Arial" w:cs="Arial"/>
          <w:b/>
          <w:color w:val="000000" w:themeColor="text1"/>
          <w:sz w:val="20"/>
          <w:szCs w:val="20"/>
          <w:lang w:val="de-DE"/>
        </w:rPr>
        <w:t>KINH TẾ VẬN TẢI</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04.</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30 giờ.</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Giúp người học nắm vững những đặc tính chung của hàng hóa và phương pháp giao nhận hàng hóa; </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Biết giải quyết các tranh chấp hợp đồng vận chuyển và các sự cố thương vụ.</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8"/>
        <w:gridCol w:w="6751"/>
        <w:gridCol w:w="1547"/>
      </w:tblGrid>
      <w:tr w:rsidR="00043FC8" w:rsidRPr="00C550CB" w:rsidTr="00154755">
        <w:trPr>
          <w:tblCellSpacing w:w="0" w:type="dxa"/>
        </w:trPr>
        <w:tc>
          <w:tcPr>
            <w:tcW w:w="398"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44"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58"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43FC8" w:rsidRPr="00C550CB" w:rsidTr="00154755">
        <w:trPr>
          <w:tblCellSpacing w:w="0" w:type="dxa"/>
        </w:trPr>
        <w:tc>
          <w:tcPr>
            <w:tcW w:w="39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44" w:type="pct"/>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Chương I: Vị trí, vai trò và đặc điểm của ngành vận tải đường thủy nội địa</w:t>
            </w:r>
          </w:p>
        </w:tc>
        <w:tc>
          <w:tcPr>
            <w:tcW w:w="85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043FC8" w:rsidRPr="00C550CB" w:rsidTr="00154755">
        <w:trPr>
          <w:tblCellSpacing w:w="0" w:type="dxa"/>
        </w:trPr>
        <w:tc>
          <w:tcPr>
            <w:tcW w:w="39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44" w:type="pct"/>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Chương II: Quy định về vận tải hàng hóa và hành khách thủy nội địa</w:t>
            </w:r>
          </w:p>
        </w:tc>
        <w:tc>
          <w:tcPr>
            <w:tcW w:w="85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043FC8" w:rsidRPr="00C550CB" w:rsidTr="00154755">
        <w:trPr>
          <w:tblCellSpacing w:w="0" w:type="dxa"/>
        </w:trPr>
        <w:tc>
          <w:tcPr>
            <w:tcW w:w="39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44" w:type="pct"/>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Chương III: Những vấn đề cơ bản về hàng hóa</w:t>
            </w:r>
          </w:p>
        </w:tc>
        <w:tc>
          <w:tcPr>
            <w:tcW w:w="85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043FC8" w:rsidRPr="00C550CB" w:rsidTr="00154755">
        <w:trPr>
          <w:tblCellSpacing w:w="0" w:type="dxa"/>
        </w:trPr>
        <w:tc>
          <w:tcPr>
            <w:tcW w:w="39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lastRenderedPageBreak/>
              <w:t>4</w:t>
            </w:r>
          </w:p>
        </w:tc>
        <w:tc>
          <w:tcPr>
            <w:tcW w:w="3744" w:type="pct"/>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Chương IV: Năng suất lao động và năng suất phương tiện</w:t>
            </w:r>
          </w:p>
        </w:tc>
        <w:tc>
          <w:tcPr>
            <w:tcW w:w="85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043FC8" w:rsidRPr="00C550CB" w:rsidTr="00154755">
        <w:trPr>
          <w:tblCellSpacing w:w="0" w:type="dxa"/>
        </w:trPr>
        <w:tc>
          <w:tcPr>
            <w:tcW w:w="39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44" w:type="pct"/>
            <w:vAlign w:val="center"/>
          </w:tcPr>
          <w:p w:rsidR="00043FC8" w:rsidRPr="00C550CB" w:rsidRDefault="00043FC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V: Giá thành vận chuyển</w:t>
            </w:r>
          </w:p>
        </w:tc>
        <w:tc>
          <w:tcPr>
            <w:tcW w:w="85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043FC8" w:rsidRPr="00C550CB" w:rsidTr="00154755">
        <w:trPr>
          <w:tblCellSpacing w:w="0" w:type="dxa"/>
        </w:trPr>
        <w:tc>
          <w:tcPr>
            <w:tcW w:w="39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44" w:type="pct"/>
            <w:vAlign w:val="center"/>
          </w:tcPr>
          <w:p w:rsidR="00043FC8" w:rsidRPr="00C550CB" w:rsidRDefault="00043FC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VI: Thương vụ vận tải đường thủy nội địa</w:t>
            </w:r>
          </w:p>
        </w:tc>
        <w:tc>
          <w:tcPr>
            <w:tcW w:w="85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14</w:t>
            </w:r>
          </w:p>
        </w:tc>
      </w:tr>
      <w:tr w:rsidR="00043FC8" w:rsidRPr="00C550CB" w:rsidTr="00154755">
        <w:trPr>
          <w:tblCellSpacing w:w="0" w:type="dxa"/>
        </w:trPr>
        <w:tc>
          <w:tcPr>
            <w:tcW w:w="4142" w:type="pct"/>
            <w:gridSpan w:val="2"/>
            <w:vAlign w:val="center"/>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môn học</w:t>
            </w:r>
          </w:p>
        </w:tc>
        <w:tc>
          <w:tcPr>
            <w:tcW w:w="85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043FC8" w:rsidRPr="00C550CB" w:rsidTr="00154755">
        <w:trPr>
          <w:tblCellSpacing w:w="0" w:type="dxa"/>
        </w:trPr>
        <w:tc>
          <w:tcPr>
            <w:tcW w:w="4142" w:type="pct"/>
            <w:gridSpan w:val="2"/>
            <w:vAlign w:val="center"/>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58" w:type="pct"/>
            <w:vAlign w:val="center"/>
          </w:tcPr>
          <w:p w:rsidR="00043FC8" w:rsidRPr="00C550CB" w:rsidRDefault="00043FC8"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30</w:t>
            </w:r>
          </w:p>
        </w:tc>
      </w:tr>
    </w:tbl>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môn học:</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kinh tế vận tải, các quy định về vận tải đường thủy nội địa và các tài liệu tham khảo để đưa ra nội dung các bài học lý thuyết;</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đo mớn nước, khai thác các bài toán về kinh tế vận tải trong một chuyến đi vòng tròn trên các tàu huấn luyện.</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5. Tên môn học: </w:t>
      </w:r>
      <w:r w:rsidRPr="00C550CB">
        <w:rPr>
          <w:rFonts w:ascii="Arial" w:hAnsi="Arial" w:cs="Arial"/>
          <w:b/>
          <w:color w:val="000000" w:themeColor="text1"/>
          <w:sz w:val="20"/>
          <w:szCs w:val="20"/>
        </w:rPr>
        <w:t>LUỒNG ĐƯỜNG THỦY NỘI ĐỊA</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05.</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20 giờ.</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Giúp người học nắm vững sơ đồ các hệ thống sông, kênh ở khu vực; </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Nắm vững đặc điểm chi tiết các con sông chính ở khu vực; thuộc các tuyến vận tải đường thủy nội địa chính ở khu vực.</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d) Nội dung: </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4"/>
        <w:gridCol w:w="6688"/>
        <w:gridCol w:w="1594"/>
      </w:tblGrid>
      <w:tr w:rsidR="00043FC8" w:rsidRPr="00C550CB" w:rsidTr="00154755">
        <w:trPr>
          <w:tblHeader/>
          <w:tblCellSpacing w:w="0" w:type="dxa"/>
        </w:trPr>
        <w:tc>
          <w:tcPr>
            <w:tcW w:w="407"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09"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85"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43FC8" w:rsidRPr="00C550CB" w:rsidTr="00154755">
        <w:trPr>
          <w:tblHeader/>
          <w:tblCellSpacing w:w="0" w:type="dxa"/>
        </w:trPr>
        <w:tc>
          <w:tcPr>
            <w:tcW w:w="407"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09" w:type="pct"/>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Chương I: </w:t>
            </w:r>
            <w:r w:rsidRPr="00C550CB">
              <w:rPr>
                <w:rFonts w:ascii="Arial" w:hAnsi="Arial" w:cs="Arial"/>
                <w:color w:val="000000" w:themeColor="text1"/>
                <w:sz w:val="20"/>
                <w:szCs w:val="20"/>
              </w:rPr>
              <w:t xml:space="preserve"> Đặc điểm chi tiết các con sông chính ở miền Bắc</w:t>
            </w:r>
          </w:p>
        </w:tc>
        <w:tc>
          <w:tcPr>
            <w:tcW w:w="885"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043FC8" w:rsidRPr="00C550CB" w:rsidTr="00154755">
        <w:trPr>
          <w:tblHeader/>
          <w:tblCellSpacing w:w="0" w:type="dxa"/>
        </w:trPr>
        <w:tc>
          <w:tcPr>
            <w:tcW w:w="407"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09" w:type="pct"/>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Chương II: </w:t>
            </w:r>
            <w:r w:rsidRPr="00C550CB">
              <w:rPr>
                <w:rFonts w:ascii="Arial" w:hAnsi="Arial" w:cs="Arial"/>
                <w:color w:val="000000" w:themeColor="text1"/>
                <w:sz w:val="20"/>
                <w:szCs w:val="20"/>
              </w:rPr>
              <w:t xml:space="preserve"> Đặc điểm chi tiết các con sông chính ở miền Trung</w:t>
            </w:r>
          </w:p>
        </w:tc>
        <w:tc>
          <w:tcPr>
            <w:tcW w:w="885"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043FC8" w:rsidRPr="00C550CB" w:rsidTr="00154755">
        <w:trPr>
          <w:tblHeader/>
          <w:tblCellSpacing w:w="0" w:type="dxa"/>
        </w:trPr>
        <w:tc>
          <w:tcPr>
            <w:tcW w:w="407"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09" w:type="pct"/>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Chương III: </w:t>
            </w:r>
            <w:r w:rsidRPr="00C550CB">
              <w:rPr>
                <w:rFonts w:ascii="Arial" w:hAnsi="Arial" w:cs="Arial"/>
                <w:color w:val="000000" w:themeColor="text1"/>
                <w:sz w:val="20"/>
                <w:szCs w:val="20"/>
              </w:rPr>
              <w:t xml:space="preserve"> Đặc điểm chi tiết các con sông chính ở miền Nam</w:t>
            </w:r>
          </w:p>
        </w:tc>
        <w:tc>
          <w:tcPr>
            <w:tcW w:w="885"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043FC8" w:rsidRPr="00C550CB" w:rsidTr="00154755">
        <w:trPr>
          <w:tblHeader/>
          <w:tblCellSpacing w:w="0" w:type="dxa"/>
        </w:trPr>
        <w:tc>
          <w:tcPr>
            <w:tcW w:w="4115" w:type="pct"/>
            <w:gridSpan w:val="2"/>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885"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043FC8" w:rsidRPr="00C550CB" w:rsidTr="00154755">
        <w:trPr>
          <w:tblHeader/>
          <w:tblCellSpacing w:w="0" w:type="dxa"/>
        </w:trPr>
        <w:tc>
          <w:tcPr>
            <w:tcW w:w="4115" w:type="pct"/>
            <w:gridSpan w:val="2"/>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85" w:type="pct"/>
            <w:vAlign w:val="center"/>
          </w:tcPr>
          <w:p w:rsidR="00043FC8" w:rsidRPr="00C550CB" w:rsidRDefault="00043FC8"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20</w:t>
            </w:r>
          </w:p>
        </w:tc>
      </w:tr>
    </w:tbl>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môn học:</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các tài liệu tham khảo về luồng tuyến để đưa ra nội dung các bài học lý thuyết;</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Tổ chức cho người học thực hành, quan sát các tuyến luồng trên sa bàn, các tuyến luồng thực tế trên sơ đồ tuyến. </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6. Tên mô đun: </w:t>
      </w:r>
      <w:r w:rsidRPr="00C550CB">
        <w:rPr>
          <w:rFonts w:ascii="Arial" w:hAnsi="Arial" w:cs="Arial"/>
          <w:b/>
          <w:color w:val="000000" w:themeColor="text1"/>
          <w:sz w:val="20"/>
          <w:szCs w:val="20"/>
        </w:rPr>
        <w:t>KHÍ TƯỢNG THỦY VĂN</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06.</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15 giờ.</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Giúp người học nắm được một số điều kiện thiên nhiên và ảnh hưởng đối với việc điều động phương tiện thủy; </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Biết dự báo thời tiết thông qua quan sát các hiện tượng thiên nhiên; biết quy luật dòng chảy và tính toán thủy triều.</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3"/>
        <w:gridCol w:w="6785"/>
        <w:gridCol w:w="1488"/>
      </w:tblGrid>
      <w:tr w:rsidR="00043FC8" w:rsidRPr="00C550CB" w:rsidTr="00154755">
        <w:trPr>
          <w:tblHeader/>
          <w:tblCellSpacing w:w="0" w:type="dxa"/>
        </w:trPr>
        <w:tc>
          <w:tcPr>
            <w:tcW w:w="750"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850"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502" w:type="dxa"/>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43FC8" w:rsidRPr="00C550CB" w:rsidTr="00154755">
        <w:trPr>
          <w:tblHeader/>
          <w:tblCellSpacing w:w="0" w:type="dxa"/>
        </w:trPr>
        <w:tc>
          <w:tcPr>
            <w:tcW w:w="750"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850" w:type="dxa"/>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Khí tượng</w:t>
            </w:r>
          </w:p>
        </w:tc>
        <w:tc>
          <w:tcPr>
            <w:tcW w:w="1502"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043FC8" w:rsidRPr="00C550CB" w:rsidTr="00154755">
        <w:trPr>
          <w:tblHeader/>
          <w:tblCellSpacing w:w="0" w:type="dxa"/>
        </w:trPr>
        <w:tc>
          <w:tcPr>
            <w:tcW w:w="750"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850" w:type="dxa"/>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Thủy văn</w:t>
            </w:r>
          </w:p>
        </w:tc>
        <w:tc>
          <w:tcPr>
            <w:tcW w:w="1502"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043FC8" w:rsidRPr="00C550CB" w:rsidTr="00154755">
        <w:trPr>
          <w:tblHeader/>
          <w:tblCellSpacing w:w="0" w:type="dxa"/>
        </w:trPr>
        <w:tc>
          <w:tcPr>
            <w:tcW w:w="750"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850" w:type="dxa"/>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Thủy triều</w:t>
            </w:r>
          </w:p>
        </w:tc>
        <w:tc>
          <w:tcPr>
            <w:tcW w:w="1502"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043FC8" w:rsidRPr="00C550CB" w:rsidTr="00154755">
        <w:trPr>
          <w:tblHeader/>
          <w:tblCellSpacing w:w="0" w:type="dxa"/>
        </w:trPr>
        <w:tc>
          <w:tcPr>
            <w:tcW w:w="7600" w:type="dxa"/>
            <w:gridSpan w:val="2"/>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1502" w:type="dxa"/>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043FC8" w:rsidRPr="00C550CB" w:rsidTr="00154755">
        <w:trPr>
          <w:tblHeader/>
          <w:tblCellSpacing w:w="0" w:type="dxa"/>
        </w:trPr>
        <w:tc>
          <w:tcPr>
            <w:tcW w:w="7600" w:type="dxa"/>
            <w:gridSpan w:val="2"/>
            <w:vAlign w:val="center"/>
          </w:tcPr>
          <w:p w:rsidR="00043FC8" w:rsidRPr="00C550CB" w:rsidRDefault="00043FC8"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1502" w:type="dxa"/>
            <w:vAlign w:val="center"/>
          </w:tcPr>
          <w:p w:rsidR="00043FC8" w:rsidRPr="00C550CB" w:rsidRDefault="00043FC8"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lastRenderedPageBreak/>
        <w:t>- Căn cứ vào giáo trình khí tượng thủy văn, thủy triều và các tài liệu tham khảo để đưa ra nội dung các bài học lý thuyết;</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quan sát các hiện tượng thời tiết, thiên nhiên, các hiện tượng dòng chảy trên sông, hiện tượng thủy triều.</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7. Tên môn học: </w:t>
      </w:r>
      <w:r w:rsidRPr="00C550CB">
        <w:rPr>
          <w:rFonts w:ascii="Arial" w:hAnsi="Arial" w:cs="Arial"/>
          <w:b/>
          <w:color w:val="000000" w:themeColor="text1"/>
          <w:sz w:val="20"/>
          <w:szCs w:val="20"/>
        </w:rPr>
        <w:t>NGHIỆP VỤ THUYỀN TRƯỞNG</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07.</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20 giờ.</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Giúp người học nắm được phương pháp quản lý tài sản và sổ sách của tàu, quản lý thuyền viên và giấy tờ, tài liệu pháp lý của tàu, cách ghi nhật ký tàu; </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Lập được kế hoạch chuyến đi và phân công nhiệm vụ trên tàu; ghi chép cẩn thận các sổ sách, giấy tờ.</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4"/>
        <w:gridCol w:w="6771"/>
        <w:gridCol w:w="1511"/>
      </w:tblGrid>
      <w:tr w:rsidR="00043FC8" w:rsidRPr="00C550CB" w:rsidTr="00154755">
        <w:trPr>
          <w:tblCellSpacing w:w="0" w:type="dxa"/>
        </w:trPr>
        <w:tc>
          <w:tcPr>
            <w:tcW w:w="407"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55"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38" w:type="pct"/>
            <w:vAlign w:val="center"/>
            <w:hideMark/>
          </w:tcPr>
          <w:p w:rsidR="00043FC8" w:rsidRPr="00C550CB" w:rsidRDefault="00043FC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43FC8" w:rsidRPr="00C550CB" w:rsidTr="00154755">
        <w:trPr>
          <w:tblCellSpacing w:w="0" w:type="dxa"/>
        </w:trPr>
        <w:tc>
          <w:tcPr>
            <w:tcW w:w="407"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55" w:type="pct"/>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Nhận bàn giao nhiệm vụ dưới tàu và làm quen tàu</w:t>
            </w:r>
          </w:p>
        </w:tc>
        <w:tc>
          <w:tcPr>
            <w:tcW w:w="83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043FC8" w:rsidRPr="00C550CB" w:rsidTr="00154755">
        <w:trPr>
          <w:tblCellSpacing w:w="0" w:type="dxa"/>
        </w:trPr>
        <w:tc>
          <w:tcPr>
            <w:tcW w:w="407"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55" w:type="pct"/>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Quản lý thuyền viên và giấy tờ, tài liệu pháp lý của tàu</w:t>
            </w:r>
          </w:p>
        </w:tc>
        <w:tc>
          <w:tcPr>
            <w:tcW w:w="83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043FC8" w:rsidRPr="00C550CB" w:rsidTr="00154755">
        <w:trPr>
          <w:tblCellSpacing w:w="0" w:type="dxa"/>
        </w:trPr>
        <w:tc>
          <w:tcPr>
            <w:tcW w:w="407"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55" w:type="pct"/>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Quản lý tài sản và sổ sách của tàu</w:t>
            </w:r>
          </w:p>
        </w:tc>
        <w:tc>
          <w:tcPr>
            <w:tcW w:w="83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043FC8" w:rsidRPr="00C550CB" w:rsidTr="00154755">
        <w:trPr>
          <w:tblCellSpacing w:w="0" w:type="dxa"/>
        </w:trPr>
        <w:tc>
          <w:tcPr>
            <w:tcW w:w="407"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55" w:type="pct"/>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Phương pháp ghi nhật ký tàu</w:t>
            </w:r>
          </w:p>
        </w:tc>
        <w:tc>
          <w:tcPr>
            <w:tcW w:w="83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043FC8" w:rsidRPr="00C550CB" w:rsidTr="00154755">
        <w:trPr>
          <w:tblCellSpacing w:w="0" w:type="dxa"/>
        </w:trPr>
        <w:tc>
          <w:tcPr>
            <w:tcW w:w="407"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55" w:type="pct"/>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Lập kế hoạch chuyến đi và phân công nhiệm vụ trên tàu</w:t>
            </w:r>
          </w:p>
        </w:tc>
        <w:tc>
          <w:tcPr>
            <w:tcW w:w="83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043FC8" w:rsidRPr="00C550CB" w:rsidTr="00154755">
        <w:trPr>
          <w:tblCellSpacing w:w="0" w:type="dxa"/>
        </w:trPr>
        <w:tc>
          <w:tcPr>
            <w:tcW w:w="407"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55" w:type="pct"/>
            <w:vAlign w:val="center"/>
          </w:tcPr>
          <w:p w:rsidR="00043FC8" w:rsidRPr="00C550CB" w:rsidRDefault="00043FC8"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VI: Công tác diễn tập các tình huống khẩn cấp</w:t>
            </w:r>
          </w:p>
        </w:tc>
        <w:tc>
          <w:tcPr>
            <w:tcW w:w="83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043FC8" w:rsidRPr="00C550CB" w:rsidTr="00154755">
        <w:trPr>
          <w:tblCellSpacing w:w="0" w:type="dxa"/>
        </w:trPr>
        <w:tc>
          <w:tcPr>
            <w:tcW w:w="4162" w:type="pct"/>
            <w:gridSpan w:val="2"/>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838" w:type="pct"/>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043FC8" w:rsidRPr="00C550CB" w:rsidTr="00154755">
        <w:trPr>
          <w:tblCellSpacing w:w="0" w:type="dxa"/>
        </w:trPr>
        <w:tc>
          <w:tcPr>
            <w:tcW w:w="4162" w:type="pct"/>
            <w:gridSpan w:val="2"/>
            <w:vAlign w:val="center"/>
          </w:tcPr>
          <w:p w:rsidR="00043FC8" w:rsidRPr="00C550CB" w:rsidRDefault="00043FC8"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38" w:type="pct"/>
            <w:vAlign w:val="center"/>
          </w:tcPr>
          <w:p w:rsidR="00043FC8" w:rsidRPr="00C550CB" w:rsidRDefault="00043FC8"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20</w:t>
            </w:r>
          </w:p>
        </w:tc>
      </w:tr>
    </w:tbl>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môn học:</w:t>
      </w:r>
    </w:p>
    <w:p w:rsidR="00043FC8" w:rsidRPr="00C550CB"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nghiệp vụ thuyền trưởng, các văn bản pháp luật về giao thông đường thủy nội địa và tài liệu tham khảo để đưa ra nội dung các bài học lý thuyết;</w:t>
      </w:r>
    </w:p>
    <w:p w:rsidR="00043FC8" w:rsidRDefault="00043FC8" w:rsidP="00043FC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Tổ chức cho người học thực hành thao tác nghiệp vụ thuyền trưởng </w:t>
      </w:r>
      <w:r w:rsidRPr="00C550CB">
        <w:rPr>
          <w:rFonts w:ascii="Arial" w:hAnsi="Arial" w:cs="Arial"/>
          <w:color w:val="000000" w:themeColor="text1"/>
          <w:sz w:val="20"/>
          <w:szCs w:val="20"/>
          <w:lang w:val="de-DE"/>
        </w:rPr>
        <w:t>tại phòng học điều khiển phương tiện thủy nội địa</w:t>
      </w:r>
      <w:r w:rsidRPr="00C550CB">
        <w:rPr>
          <w:rFonts w:ascii="Arial" w:hAnsi="Arial" w:cs="Arial"/>
          <w:color w:val="000000" w:themeColor="text1"/>
          <w:sz w:val="20"/>
          <w:szCs w:val="20"/>
        </w:rPr>
        <w:t xml:space="preserve"> và trên các tàu huấn luyện.</w:t>
      </w:r>
    </w:p>
    <w:p w:rsidR="004C0DEE" w:rsidRPr="00043FC8" w:rsidRDefault="004C0DEE" w:rsidP="00043FC8">
      <w:bookmarkStart w:id="0" w:name="_GoBack"/>
      <w:bookmarkEnd w:id="0"/>
    </w:p>
    <w:sectPr w:rsidR="004C0DEE" w:rsidRPr="00043FC8"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2D20" w:rsidRDefault="00F02D20">
      <w:r>
        <w:separator/>
      </w:r>
    </w:p>
  </w:endnote>
  <w:endnote w:type="continuationSeparator" w:id="0">
    <w:p w:rsidR="00F02D20" w:rsidRDefault="00F02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2D20" w:rsidRDefault="00F02D20">
      <w:r>
        <w:separator/>
      </w:r>
    </w:p>
  </w:footnote>
  <w:footnote w:type="continuationSeparator" w:id="0">
    <w:p w:rsidR="00F02D20" w:rsidRDefault="00F02D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367E"/>
    <w:rsid w:val="00024526"/>
    <w:rsid w:val="00026FCC"/>
    <w:rsid w:val="00043FC8"/>
    <w:rsid w:val="00096C50"/>
    <w:rsid w:val="000B6C62"/>
    <w:rsid w:val="000D0610"/>
    <w:rsid w:val="000E3293"/>
    <w:rsid w:val="0011259B"/>
    <w:rsid w:val="00127802"/>
    <w:rsid w:val="0013356C"/>
    <w:rsid w:val="001468FC"/>
    <w:rsid w:val="001638DB"/>
    <w:rsid w:val="001B232A"/>
    <w:rsid w:val="001B47B4"/>
    <w:rsid w:val="001D01D6"/>
    <w:rsid w:val="001D337A"/>
    <w:rsid w:val="001F573E"/>
    <w:rsid w:val="0023644D"/>
    <w:rsid w:val="00243687"/>
    <w:rsid w:val="00271F4F"/>
    <w:rsid w:val="00272ECB"/>
    <w:rsid w:val="002C45A4"/>
    <w:rsid w:val="002C6650"/>
    <w:rsid w:val="002D5DE5"/>
    <w:rsid w:val="002F0C23"/>
    <w:rsid w:val="003235E4"/>
    <w:rsid w:val="003630BE"/>
    <w:rsid w:val="003A006C"/>
    <w:rsid w:val="003C1352"/>
    <w:rsid w:val="003C792E"/>
    <w:rsid w:val="00431DE0"/>
    <w:rsid w:val="0048293E"/>
    <w:rsid w:val="00495AFB"/>
    <w:rsid w:val="004C0B1F"/>
    <w:rsid w:val="004C0DEE"/>
    <w:rsid w:val="004E71BD"/>
    <w:rsid w:val="00501F3A"/>
    <w:rsid w:val="00506779"/>
    <w:rsid w:val="00507BC4"/>
    <w:rsid w:val="00640ACB"/>
    <w:rsid w:val="00664F59"/>
    <w:rsid w:val="006B1A4E"/>
    <w:rsid w:val="006B612D"/>
    <w:rsid w:val="0078231B"/>
    <w:rsid w:val="007D6E83"/>
    <w:rsid w:val="007F6177"/>
    <w:rsid w:val="00847346"/>
    <w:rsid w:val="00857F78"/>
    <w:rsid w:val="008657E5"/>
    <w:rsid w:val="008A6333"/>
    <w:rsid w:val="008C025E"/>
    <w:rsid w:val="008E5078"/>
    <w:rsid w:val="009A070D"/>
    <w:rsid w:val="009E3880"/>
    <w:rsid w:val="009F5588"/>
    <w:rsid w:val="00AD57E1"/>
    <w:rsid w:val="00AD73B1"/>
    <w:rsid w:val="00B26934"/>
    <w:rsid w:val="00B77253"/>
    <w:rsid w:val="00B82F86"/>
    <w:rsid w:val="00BB303B"/>
    <w:rsid w:val="00BD2432"/>
    <w:rsid w:val="00BF47A5"/>
    <w:rsid w:val="00BF5412"/>
    <w:rsid w:val="00C74F1B"/>
    <w:rsid w:val="00CF7077"/>
    <w:rsid w:val="00D51CAA"/>
    <w:rsid w:val="00DB2BB1"/>
    <w:rsid w:val="00DD6346"/>
    <w:rsid w:val="00E5298B"/>
    <w:rsid w:val="00E540E6"/>
    <w:rsid w:val="00E63AD0"/>
    <w:rsid w:val="00E73785"/>
    <w:rsid w:val="00E76F65"/>
    <w:rsid w:val="00EC502D"/>
    <w:rsid w:val="00EF2274"/>
    <w:rsid w:val="00F02D20"/>
    <w:rsid w:val="00F17CE1"/>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1455</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2025-09-24T02:59:00Z</dcterms:created>
  <dcterms:modified xsi:type="dcterms:W3CDTF">2025-09-24T02:59:00Z</dcterms:modified>
</cp:coreProperties>
</file>